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52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    ROMÂNIA</w:t>
      </w:r>
    </w:p>
    <w:p w:rsidR="00904352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JUDEŢUL SUCEAVA</w:t>
      </w:r>
    </w:p>
    <w:p w:rsidR="00904352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CONSILIUL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LOCAL  BĂLCĂUŢI</w:t>
      </w:r>
      <w:proofErr w:type="gramEnd"/>
    </w:p>
    <w:p w:rsidR="00904352" w:rsidRDefault="00904352" w:rsidP="009043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904352" w:rsidRDefault="00904352" w:rsidP="00904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PROCES VERBAL</w:t>
      </w:r>
    </w:p>
    <w:p w:rsidR="00904352" w:rsidRDefault="00904352" w:rsidP="0090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904352" w:rsidRPr="004A762F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Încheiat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azi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 31.08.2015</w:t>
      </w:r>
      <w:proofErr w:type="gram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in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extraordinară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Bălcăuţ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904352" w:rsidRPr="004A762F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dispoziţia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Bălcăuţi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149 din 27.08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.2015 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fost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convoc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Bălcăuţi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Primăriei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data de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31.08.2015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orele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09.00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extraordinară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invitaţ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scrise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904352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Secretaru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face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apelul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nominal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constată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prezenţi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10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consilieri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cei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convocaţi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lipsind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Şmighelschi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Titi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Burlică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Mircea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Homeniuc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904352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ales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Manec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Viorel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la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propunerea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Fediuc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Ioan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904352" w:rsidRPr="004A762F" w:rsidRDefault="00904352" w:rsidP="00904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Doamna</w:t>
      </w:r>
      <w:proofErr w:type="spellEnd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secretar</w:t>
      </w:r>
      <w:proofErr w:type="spellEnd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r w:rsidRPr="000B3CE5">
        <w:rPr>
          <w:rFonts w:ascii="Times New Roman" w:hAnsi="Times New Roman" w:cs="Times New Roman"/>
          <w:sz w:val="28"/>
          <w:szCs w:val="28"/>
        </w:rPr>
        <w:t>atenţionează</w:t>
      </w:r>
      <w:proofErr w:type="gramEnd"/>
      <w:r w:rsidRPr="000B3CE5">
        <w:rPr>
          <w:rFonts w:ascii="Times New Roman" w:hAnsi="Times New Roman" w:cs="Times New Roman"/>
          <w:sz w:val="28"/>
          <w:szCs w:val="28"/>
        </w:rPr>
        <w:t xml:space="preserve"> în legătură cu necesitatea respectării art. 76 şi 77 din Legea nr. 393/2004, coroborat cu dispoziţiile art. 46 din Legea nr. 215/2001, republicată, privind existenţa unei stări de incompatibilitate sau a unui conflict de interese a aleşilor locali în situaţia adoptării unor hotărâri înscrise pe ordinea de zi. Consilierii au obligaţia să anunţe, înainte de a se intra în discuţii, acest lucru</w:t>
      </w:r>
      <w:r>
        <w:t xml:space="preserve">. 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</w:t>
      </w:r>
    </w:p>
    <w:p w:rsidR="00904352" w:rsidRPr="004A762F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</w:t>
      </w:r>
    </w:p>
    <w:p w:rsidR="00904352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Ursachi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Vasile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după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urmează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:</w:t>
      </w:r>
    </w:p>
    <w:p w:rsidR="00904352" w:rsidRPr="00A92F99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1.</w:t>
      </w:r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</w:t>
      </w:r>
      <w:proofErr w:type="spellStart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</w:t>
      </w:r>
      <w:proofErr w:type="spellEnd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hotărâre</w:t>
      </w:r>
      <w:proofErr w:type="spellEnd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revocarea</w:t>
      </w:r>
      <w:proofErr w:type="spellEnd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hotărârilor</w:t>
      </w:r>
      <w:proofErr w:type="spellEnd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consiliului</w:t>
      </w:r>
      <w:proofErr w:type="spellEnd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</w:t>
      </w:r>
      <w:proofErr w:type="spellStart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Bălcăuţi</w:t>
      </w:r>
      <w:proofErr w:type="spellEnd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nr.27 din 15.07.2015 </w:t>
      </w:r>
      <w:proofErr w:type="spellStart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r w:rsidRPr="00A92F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modificarea şi  completarea inventarului bunurilor care alcătuiesc domeniul privat al comunei B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ălcăuţi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nr.34 din 14.08.2014</w:t>
      </w:r>
      <w:r w:rsidRPr="00A92F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privind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aprobarea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trecerii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din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domeniul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privat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în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omeniul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public a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unor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i</w:t>
      </w:r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mobile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situate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comuna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Bălcăuţ</w:t>
      </w:r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i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,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judeţul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Suceava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nr.35 din 14.08.2015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A92F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completarea Inventarului bunurilor care fac parte din domeniul public al comunei Bălcăuti, judeţul Suceava, înscris în Anexa la Hotărârea nr. 15/13.09.1999, cu modificările şi completările ulterioare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904352" w:rsidRPr="00A92F99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/>
        </w:rPr>
      </w:pPr>
    </w:p>
    <w:p w:rsidR="00904352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Iniţiator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  <w:proofErr w:type="gramEnd"/>
    </w:p>
    <w:p w:rsidR="00904352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904352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2.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hotărîre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trecerea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drumurilor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exploataţie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agricolă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domeniul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public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Bălcăuţi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judeţul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Suceava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904352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Iniţiator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  <w:proofErr w:type="gramEnd"/>
    </w:p>
    <w:p w:rsidR="00904352" w:rsidRPr="004A762F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904352" w:rsidRPr="004A762F" w:rsidRDefault="00904352" w:rsidP="00904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Se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supune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proofErr w:type="gram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904352" w:rsidRPr="004A762F" w:rsidRDefault="00904352" w:rsidP="00904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904352" w:rsidRPr="00904352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Se </w:t>
      </w:r>
      <w:proofErr w:type="spellStart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trece</w:t>
      </w:r>
      <w:proofErr w:type="spellEnd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al </w:t>
      </w:r>
      <w:proofErr w:type="spellStart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doilea</w:t>
      </w:r>
      <w:proofErr w:type="spellEnd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proofErr w:type="spellStart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punct</w:t>
      </w:r>
      <w:proofErr w:type="spellEnd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al </w:t>
      </w:r>
      <w:proofErr w:type="spellStart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</w:t>
      </w:r>
      <w:proofErr w:type="spellEnd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hotărâre</w:t>
      </w:r>
      <w:proofErr w:type="spellEnd"/>
      <w:r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revocarea</w:t>
      </w:r>
      <w:proofErr w:type="spellEnd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hotărârilor</w:t>
      </w:r>
      <w:proofErr w:type="spellEnd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consiliului</w:t>
      </w:r>
      <w:proofErr w:type="spellEnd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</w:t>
      </w:r>
      <w:proofErr w:type="spellStart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Bălcăuţi</w:t>
      </w:r>
      <w:proofErr w:type="spellEnd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nr.27 din 15.07.2015 </w:t>
      </w:r>
      <w:proofErr w:type="spellStart"/>
      <w:r w:rsidRPr="00A92F9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r w:rsidRPr="00A92F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modificarea </w:t>
      </w:r>
      <w:r w:rsidRPr="00A92F9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şi  completarea inventarului bunurilor care alcătuiesc domeniul privat al comunei B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ălcăuţi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nr.34 din 14.08.2014</w:t>
      </w:r>
      <w:r w:rsidRPr="00A92F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privind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aprobarea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trecerii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din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domeniul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privat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în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omeniul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public a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unor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i</w:t>
      </w:r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mobile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situate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comuna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Bălcăuţ</w:t>
      </w:r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i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,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judeţul</w:t>
      </w:r>
      <w:proofErr w:type="spellEnd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A92F9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Suceava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nr.35 din 14.08.2015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A92F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completarea Inventarului bunurilor care fac parte din domeniul public al comunei Bălcăuti, judeţul Suceava, înscris în Anexa la Hotărârea nr. 15/13.09.1999, cu modificările şi completările ulterioare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904352" w:rsidRDefault="00904352" w:rsidP="0090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Domnul primar prezinta expunerea de motive  prezentîndu-le domnilor consilieri Adresa Instituţiei Prefectului nr.</w:t>
      </w:r>
      <w:r w:rsidR="00050048">
        <w:rPr>
          <w:rFonts w:ascii="Times New Roman" w:hAnsi="Times New Roman" w:cs="Times New Roman"/>
          <w:sz w:val="28"/>
          <w:szCs w:val="28"/>
        </w:rPr>
        <w:t xml:space="preserve">13037, 13038/30/3 din 27.08.2015 explicându-le că se impune revocarea hotărârilor privind  trecerea în domeniul privat a drumurilor de exploataţie agricolă şi mai apoi trecerea acestora din domeniul </w:t>
      </w:r>
      <w:r w:rsidR="00EE1901">
        <w:rPr>
          <w:rFonts w:ascii="Times New Roman" w:hAnsi="Times New Roman" w:cs="Times New Roman"/>
          <w:sz w:val="28"/>
          <w:szCs w:val="28"/>
        </w:rPr>
        <w:t>privat în domeniul public, precum si completarea domeniului public urmând ca procedura să fie reluată conform prevederilor legale.</w:t>
      </w:r>
    </w:p>
    <w:p w:rsidR="00904352" w:rsidRPr="00842784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Nefiind inscrieri la cuvant se supune la vot proiectul de hotarare si este votat cu</w:t>
      </w:r>
      <w:r w:rsidR="00EE190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voturi pentru,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nici o abtinere si nici un vot impotriva.</w:t>
      </w:r>
    </w:p>
    <w:p w:rsidR="00904352" w:rsidRDefault="00904352" w:rsidP="0090435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Se trece la urmatorul punct al ordinii de zi, proiect de hotarare </w:t>
      </w:r>
      <w:r w:rsidR="00EE1901">
        <w:rPr>
          <w:rFonts w:ascii="Times New Roman" w:hAnsi="Times New Roman" w:cs="Times New Roman"/>
          <w:sz w:val="28"/>
          <w:szCs w:val="28"/>
        </w:rPr>
        <w:t xml:space="preserve">privind </w:t>
      </w:r>
      <w:proofErr w:type="spellStart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trecerea</w:t>
      </w:r>
      <w:proofErr w:type="spellEnd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drumurilor</w:t>
      </w:r>
      <w:proofErr w:type="spellEnd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exploataţie</w:t>
      </w:r>
      <w:proofErr w:type="spellEnd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agricolă</w:t>
      </w:r>
      <w:proofErr w:type="spellEnd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domeniul</w:t>
      </w:r>
      <w:proofErr w:type="spellEnd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public al </w:t>
      </w:r>
      <w:proofErr w:type="spellStart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Bălcăuţi</w:t>
      </w:r>
      <w:proofErr w:type="spellEnd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judeţul</w:t>
      </w:r>
      <w:proofErr w:type="spellEnd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Suceava</w:t>
      </w:r>
      <w:proofErr w:type="spellEnd"/>
    </w:p>
    <w:p w:rsidR="00904352" w:rsidRPr="00EE1901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Domnul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prezinta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expunerea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de motive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si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explică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că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acesta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este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primul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proiect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de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hotărîre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pentru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completarea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ulterioară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a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domeniului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public al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comunei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Bălcăuţi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,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explicând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incă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o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dată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care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sunt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tronsoanele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de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trumuri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de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exploataţie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agricolă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care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vor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fi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incluse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în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domeniul</w:t>
      </w:r>
      <w:proofErr w:type="spellEnd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gramStart"/>
      <w:r w:rsidR="00EE190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public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respectiv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:</w:t>
      </w:r>
    </w:p>
    <w:p w:rsidR="00904352" w:rsidRPr="001B3F85" w:rsidRDefault="00904352" w:rsidP="009043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85">
        <w:rPr>
          <w:rFonts w:ascii="Times New Roman" w:hAnsi="Times New Roman" w:cs="Times New Roman"/>
          <w:sz w:val="28"/>
          <w:szCs w:val="28"/>
        </w:rPr>
        <w:t>Drumul de exploataţie agricolă situat în satul Bălcăuţi, comuna Bălcăuţi, judeţul Suceava, de la E85 până la Tincu Silvia.</w:t>
      </w:r>
    </w:p>
    <w:p w:rsidR="00904352" w:rsidRPr="001B3F85" w:rsidRDefault="00904352" w:rsidP="009043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85">
        <w:rPr>
          <w:rFonts w:ascii="Times New Roman" w:hAnsi="Times New Roman" w:cs="Times New Roman"/>
          <w:sz w:val="28"/>
          <w:szCs w:val="28"/>
        </w:rPr>
        <w:t>Drumul  de exploataţie agricolă, situat în satul Bălcăuţi, comuna Bălcăuţi, judeţul Suceava, de la E85 până la Peniuc Maria.</w:t>
      </w:r>
    </w:p>
    <w:p w:rsidR="00904352" w:rsidRPr="001B3F85" w:rsidRDefault="00904352" w:rsidP="009043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85">
        <w:rPr>
          <w:rFonts w:ascii="Times New Roman" w:hAnsi="Times New Roman" w:cs="Times New Roman"/>
          <w:sz w:val="28"/>
          <w:szCs w:val="28"/>
        </w:rPr>
        <w:t>Drumul de exploataţie agricolă, situat în satul Bălcăuţi, comuna Bălcăuţi, judeţul Suceava, de la DC35 până la Mlaca.</w:t>
      </w:r>
    </w:p>
    <w:p w:rsidR="00904352" w:rsidRPr="001B3F85" w:rsidRDefault="00904352" w:rsidP="009043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85">
        <w:rPr>
          <w:rFonts w:ascii="Times New Roman" w:hAnsi="Times New Roman" w:cs="Times New Roman"/>
          <w:sz w:val="28"/>
          <w:szCs w:val="28"/>
        </w:rPr>
        <w:t>Drumul  de exploataţie agricolă, situat în satul Negostina, comuna Bălcăuţi, judeţul Suceava de la Ferma SC Cerbul Carpatin până laE85 .</w:t>
      </w:r>
    </w:p>
    <w:p w:rsidR="00904352" w:rsidRPr="001B3F85" w:rsidRDefault="00904352" w:rsidP="009043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85">
        <w:rPr>
          <w:rFonts w:ascii="Times New Roman" w:hAnsi="Times New Roman" w:cs="Times New Roman"/>
          <w:sz w:val="28"/>
          <w:szCs w:val="28"/>
        </w:rPr>
        <w:t>Drumul de exploataţie agricolă, situat în satul Negostina, comuna Bălcăuţi, judeţul Suceava de la E85 până la Chideşa Mircea .</w:t>
      </w:r>
    </w:p>
    <w:p w:rsidR="00904352" w:rsidRDefault="00904352" w:rsidP="009043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85">
        <w:rPr>
          <w:rFonts w:ascii="Times New Roman" w:hAnsi="Times New Roman" w:cs="Times New Roman"/>
          <w:sz w:val="28"/>
          <w:szCs w:val="28"/>
        </w:rPr>
        <w:t xml:space="preserve">Drumul de exploataţie agricolă, situat în satul Gropeni, comuna Bălcăuţi, judeţul Suceava </w:t>
      </w:r>
      <w:r>
        <w:rPr>
          <w:rFonts w:ascii="Times New Roman" w:hAnsi="Times New Roman" w:cs="Times New Roman"/>
          <w:sz w:val="28"/>
          <w:szCs w:val="28"/>
        </w:rPr>
        <w:t>de la DJ209D până la DC35 .</w:t>
      </w:r>
    </w:p>
    <w:p w:rsidR="00904352" w:rsidRPr="00EE1901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Se supune la vot </w:t>
      </w:r>
      <w:r w:rsidRPr="00FB78D9">
        <w:rPr>
          <w:rFonts w:ascii="Times New Roman" w:eastAsia="Times New Roman" w:hAnsi="Times New Roman" w:cs="Times New Roman"/>
          <w:sz w:val="28"/>
          <w:szCs w:val="28"/>
          <w:lang w:eastAsia="en-US"/>
        </w:rPr>
        <w:t>proiectul</w:t>
      </w:r>
      <w:r w:rsidR="00EE19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de hotarare si este votat cu 10</w:t>
      </w:r>
      <w:r w:rsidRPr="00FB78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voturi pentru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nici o abtinere si nici un vot impotriv</w:t>
      </w:r>
      <w:r w:rsidR="00EE1901">
        <w:rPr>
          <w:rFonts w:ascii="Times New Roman" w:eastAsia="Times New Roman" w:hAnsi="Times New Roman" w:cs="Times New Roman"/>
          <w:sz w:val="28"/>
          <w:szCs w:val="28"/>
          <w:lang w:eastAsia="en-US"/>
        </w:rPr>
        <w:t>ă.</w:t>
      </w:r>
    </w:p>
    <w:p w:rsidR="00904352" w:rsidRPr="004A762F" w:rsidRDefault="00904352" w:rsidP="0090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Nemaifiind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inscrieri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cuvant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presedinte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declara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inchisa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ordinara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Consiliului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</w:t>
      </w:r>
      <w:r w:rsidR="00FF11F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n data </w:t>
      </w:r>
      <w:proofErr w:type="gramStart"/>
      <w:r w:rsidR="00FF11F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  31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.08.2015</w:t>
      </w:r>
      <w:proofErr w:type="gram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904352" w:rsidRPr="004A762F" w:rsidRDefault="00904352" w:rsidP="00904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904352" w:rsidRPr="004A762F" w:rsidRDefault="00904352" w:rsidP="00904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904352" w:rsidRDefault="00904352" w:rsidP="00904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PREŞEDINTE DE ŞEDINŢĂ                       SECRETARUL COMUNEI    </w:t>
      </w:r>
    </w:p>
    <w:p w:rsidR="00904352" w:rsidRDefault="00904352" w:rsidP="00904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Manec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Viorel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Fediuc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Dalila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Maria</w:t>
      </w:r>
    </w:p>
    <w:p w:rsidR="00904352" w:rsidRDefault="00904352" w:rsidP="00904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904352" w:rsidRDefault="00904352" w:rsidP="00904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904352" w:rsidRDefault="00904352" w:rsidP="00904352"/>
    <w:p w:rsidR="00F12BB6" w:rsidRDefault="00F12BB6"/>
    <w:sectPr w:rsidR="00F1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5E5"/>
    <w:multiLevelType w:val="hybridMultilevel"/>
    <w:tmpl w:val="D74C3986"/>
    <w:lvl w:ilvl="0" w:tplc="F1B415F6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10" w:hanging="360"/>
      </w:pPr>
    </w:lvl>
    <w:lvl w:ilvl="2" w:tplc="0418001B" w:tentative="1">
      <w:start w:val="1"/>
      <w:numFmt w:val="lowerRoman"/>
      <w:lvlText w:val="%3."/>
      <w:lvlJc w:val="right"/>
      <w:pPr>
        <w:ind w:left="2130" w:hanging="180"/>
      </w:pPr>
    </w:lvl>
    <w:lvl w:ilvl="3" w:tplc="0418000F" w:tentative="1">
      <w:start w:val="1"/>
      <w:numFmt w:val="decimal"/>
      <w:lvlText w:val="%4."/>
      <w:lvlJc w:val="left"/>
      <w:pPr>
        <w:ind w:left="2850" w:hanging="360"/>
      </w:pPr>
    </w:lvl>
    <w:lvl w:ilvl="4" w:tplc="04180019" w:tentative="1">
      <w:start w:val="1"/>
      <w:numFmt w:val="lowerLetter"/>
      <w:lvlText w:val="%5."/>
      <w:lvlJc w:val="left"/>
      <w:pPr>
        <w:ind w:left="3570" w:hanging="360"/>
      </w:pPr>
    </w:lvl>
    <w:lvl w:ilvl="5" w:tplc="0418001B" w:tentative="1">
      <w:start w:val="1"/>
      <w:numFmt w:val="lowerRoman"/>
      <w:lvlText w:val="%6."/>
      <w:lvlJc w:val="right"/>
      <w:pPr>
        <w:ind w:left="4290" w:hanging="180"/>
      </w:pPr>
    </w:lvl>
    <w:lvl w:ilvl="6" w:tplc="0418000F" w:tentative="1">
      <w:start w:val="1"/>
      <w:numFmt w:val="decimal"/>
      <w:lvlText w:val="%7."/>
      <w:lvlJc w:val="left"/>
      <w:pPr>
        <w:ind w:left="5010" w:hanging="360"/>
      </w:pPr>
    </w:lvl>
    <w:lvl w:ilvl="7" w:tplc="04180019" w:tentative="1">
      <w:start w:val="1"/>
      <w:numFmt w:val="lowerLetter"/>
      <w:lvlText w:val="%8."/>
      <w:lvlJc w:val="left"/>
      <w:pPr>
        <w:ind w:left="5730" w:hanging="360"/>
      </w:pPr>
    </w:lvl>
    <w:lvl w:ilvl="8" w:tplc="041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84D77C0"/>
    <w:multiLevelType w:val="hybridMultilevel"/>
    <w:tmpl w:val="B1022A04"/>
    <w:lvl w:ilvl="0" w:tplc="75B2B31C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E1A119A"/>
    <w:multiLevelType w:val="hybridMultilevel"/>
    <w:tmpl w:val="AC2EF5E6"/>
    <w:lvl w:ilvl="0" w:tplc="AF2E150C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4352"/>
    <w:rsid w:val="00050048"/>
    <w:rsid w:val="00784DDD"/>
    <w:rsid w:val="00904352"/>
    <w:rsid w:val="00EE1901"/>
    <w:rsid w:val="00F12BB6"/>
    <w:rsid w:val="00FF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3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4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768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2015-09-08T07:57:00Z</cp:lastPrinted>
  <dcterms:created xsi:type="dcterms:W3CDTF">2015-09-08T06:45:00Z</dcterms:created>
  <dcterms:modified xsi:type="dcterms:W3CDTF">2015-09-08T07:57:00Z</dcterms:modified>
</cp:coreProperties>
</file>